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F8" w:rsidRPr="001F5DF8" w:rsidRDefault="001F5DF8" w:rsidP="001F5DF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5DF8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1F5DF8" w:rsidRPr="001F5DF8" w:rsidRDefault="001F5DF8" w:rsidP="001F5DF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5DF8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ОБРАЗОВАНИЯ </w:t>
      </w:r>
    </w:p>
    <w:p w:rsidR="001F5DF8" w:rsidRPr="001F5DF8" w:rsidRDefault="001F5DF8" w:rsidP="001F5DF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5DF8">
        <w:rPr>
          <w:rFonts w:ascii="Times New Roman" w:hAnsi="Times New Roman" w:cs="Times New Roman"/>
          <w:b/>
          <w:bCs/>
          <w:sz w:val="32"/>
          <w:szCs w:val="32"/>
        </w:rPr>
        <w:t>СВЕТЛЫЙ СЕЛЬСОВЕТ</w:t>
      </w:r>
    </w:p>
    <w:p w:rsidR="001F5DF8" w:rsidRPr="001F5DF8" w:rsidRDefault="001F5DF8" w:rsidP="001F5DF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5DF8">
        <w:rPr>
          <w:rFonts w:ascii="Times New Roman" w:hAnsi="Times New Roman" w:cs="Times New Roman"/>
          <w:b/>
          <w:bCs/>
          <w:sz w:val="32"/>
          <w:szCs w:val="32"/>
        </w:rPr>
        <w:t>САКМАРСКОГО РАЙОНА</w:t>
      </w:r>
    </w:p>
    <w:p w:rsidR="006C56BC" w:rsidRDefault="001F5DF8" w:rsidP="006C56B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5DF8">
        <w:rPr>
          <w:rFonts w:ascii="Times New Roman" w:hAnsi="Times New Roman" w:cs="Times New Roman"/>
          <w:b/>
          <w:bCs/>
          <w:sz w:val="32"/>
          <w:szCs w:val="32"/>
        </w:rPr>
        <w:t>ОРЕНБУРГСКОЙ ОБЛАСТИ</w:t>
      </w:r>
    </w:p>
    <w:p w:rsidR="006C56BC" w:rsidRPr="006C56BC" w:rsidRDefault="006C56BC" w:rsidP="006C56B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</w:t>
      </w:r>
      <w:r w:rsidRPr="00A76E15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1F5DF8" w:rsidRPr="001F5DF8" w:rsidRDefault="001F5DF8" w:rsidP="001F5DF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5DF8" w:rsidRPr="001F5DF8" w:rsidRDefault="001F5DF8" w:rsidP="001F5DF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5DF8" w:rsidRPr="001F5DF8" w:rsidRDefault="001F5DF8" w:rsidP="001F5DF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5DF8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1F5DF8" w:rsidRPr="001F5DF8" w:rsidRDefault="001F5DF8" w:rsidP="001F5DF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5DF8" w:rsidRPr="001F5DF8" w:rsidRDefault="001F5DF8" w:rsidP="001F5DF8">
      <w:pPr>
        <w:spacing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1F5DF8">
        <w:rPr>
          <w:rFonts w:ascii="Times New Roman" w:hAnsi="Times New Roman" w:cs="Times New Roman"/>
          <w:b/>
          <w:bCs/>
          <w:sz w:val="32"/>
          <w:szCs w:val="32"/>
        </w:rPr>
        <w:t xml:space="preserve">26.12.2018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Pr="001F5DF8">
        <w:rPr>
          <w:rFonts w:ascii="Times New Roman" w:hAnsi="Times New Roman" w:cs="Times New Roman"/>
          <w:b/>
          <w:bCs/>
          <w:sz w:val="32"/>
          <w:szCs w:val="32"/>
        </w:rPr>
        <w:t>№</w:t>
      </w:r>
      <w:r>
        <w:rPr>
          <w:rFonts w:ascii="Times New Roman" w:hAnsi="Times New Roman" w:cs="Times New Roman"/>
          <w:b/>
          <w:bCs/>
          <w:sz w:val="32"/>
          <w:szCs w:val="32"/>
        </w:rPr>
        <w:t>27</w:t>
      </w:r>
    </w:p>
    <w:p w:rsidR="001F5DF8" w:rsidRPr="001F5DF8" w:rsidRDefault="001F5DF8" w:rsidP="001F5DF8">
      <w:pPr>
        <w:spacing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1F5DF8" w:rsidRPr="001F5DF8" w:rsidRDefault="001F5DF8" w:rsidP="001F5DF8">
      <w:pPr>
        <w:spacing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1F5DF8" w:rsidRPr="001F5DF8" w:rsidRDefault="001F5DF8" w:rsidP="001F5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5DF8">
        <w:rPr>
          <w:rFonts w:ascii="Times New Roman" w:hAnsi="Times New Roman" w:cs="Times New Roman"/>
          <w:b/>
          <w:bCs/>
          <w:sz w:val="32"/>
          <w:szCs w:val="32"/>
        </w:rPr>
        <w:t>О внесении изменений в решение Совета депутатов муниципального образования Светлый сельсовет Сакмарского района Оренбург</w:t>
      </w:r>
      <w:r>
        <w:rPr>
          <w:rFonts w:ascii="Times New Roman" w:hAnsi="Times New Roman" w:cs="Times New Roman"/>
          <w:b/>
          <w:bCs/>
          <w:sz w:val="32"/>
          <w:szCs w:val="32"/>
        </w:rPr>
        <w:t>ской области от 26.03.2018№ 166</w:t>
      </w:r>
      <w:r w:rsidRPr="001F5DF8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1F5DF8">
        <w:rPr>
          <w:rFonts w:ascii="Times New Roman" w:hAnsi="Times New Roman" w:cs="Times New Roman"/>
          <w:b/>
          <w:sz w:val="32"/>
          <w:szCs w:val="32"/>
        </w:rPr>
        <w:t>Об утверждении норм и правил по благоустройству территории муниципального образования Светлый сельсовет Сакмарского района Оренбургской области</w:t>
      </w:r>
      <w:r w:rsidRPr="001F5DF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7218D2" w:rsidRPr="00C4152E" w:rsidRDefault="007218D2" w:rsidP="00721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8D2" w:rsidRPr="002E3EC4" w:rsidRDefault="007218D2" w:rsidP="00721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E3EC4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 заключения о результатах публичных слушаний по рассмотрению проекта </w:t>
      </w:r>
      <w:r w:rsidRPr="002E3EC4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депутатов муниципального образования Светлый сельсовет Сакмарского района Оренбургской области от 26.03.2018№ 166 «</w:t>
      </w:r>
      <w:r w:rsidRPr="002E3EC4">
        <w:rPr>
          <w:rFonts w:ascii="Times New Roman" w:hAnsi="Times New Roman" w:cs="Times New Roman"/>
          <w:sz w:val="24"/>
          <w:szCs w:val="24"/>
        </w:rPr>
        <w:t>Об утверждении норм и правил по благоустройству территории муниципального образования Светлый сельсовет Сакмарского района Оренбургской области</w:t>
      </w:r>
      <w:r w:rsidRPr="002E3EC4">
        <w:rPr>
          <w:rFonts w:ascii="Times New Roman" w:hAnsi="Times New Roman" w:cs="Times New Roman"/>
          <w:bCs/>
          <w:sz w:val="24"/>
          <w:szCs w:val="24"/>
        </w:rPr>
        <w:t>»</w:t>
      </w:r>
      <w:r w:rsidRPr="002E3EC4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Pr="006A744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  <w:proofErr w:type="gramEnd"/>
      <w:r w:rsidRPr="006A7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Светлый сельсовет Сакмарского района Оренбургской области от 14.12.2018 №</w:t>
      </w:r>
      <w:r w:rsidR="005472E7" w:rsidRPr="006A7443">
        <w:rPr>
          <w:rFonts w:ascii="Times New Roman" w:hAnsi="Times New Roman" w:cs="Times New Roman"/>
          <w:color w:val="000000" w:themeColor="text1"/>
          <w:sz w:val="24"/>
          <w:szCs w:val="24"/>
        </w:rPr>
        <w:t>141</w:t>
      </w:r>
      <w:r w:rsidRPr="006A7443">
        <w:rPr>
          <w:rFonts w:ascii="Times New Roman" w:hAnsi="Times New Roman" w:cs="Times New Roman"/>
          <w:color w:val="000000" w:themeColor="text1"/>
          <w:sz w:val="24"/>
          <w:szCs w:val="24"/>
        </w:rPr>
        <w:t>-п, руководствуясь Уставом муниципального</w:t>
      </w:r>
      <w:r w:rsidRPr="002E3EC4">
        <w:rPr>
          <w:rFonts w:ascii="Times New Roman" w:hAnsi="Times New Roman" w:cs="Times New Roman"/>
          <w:sz w:val="24"/>
          <w:szCs w:val="24"/>
        </w:rPr>
        <w:t xml:space="preserve"> образования Светлый сельсовет Сакмарского района Оренбургской области, Совет депутатов РЕШИЛ:</w:t>
      </w:r>
    </w:p>
    <w:p w:rsidR="007218D2" w:rsidRPr="002E3EC4" w:rsidRDefault="007218D2" w:rsidP="001F5D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EC4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r w:rsidRPr="002E3EC4">
        <w:rPr>
          <w:rFonts w:ascii="Times New Roman" w:hAnsi="Times New Roman" w:cs="Times New Roman"/>
          <w:bCs/>
          <w:sz w:val="24"/>
          <w:szCs w:val="24"/>
        </w:rPr>
        <w:t xml:space="preserve">Решение Совета депутатов муниципального образования Светлый </w:t>
      </w:r>
      <w:r w:rsidRPr="002E3EC4">
        <w:rPr>
          <w:rFonts w:ascii="Times New Roman" w:hAnsi="Times New Roman" w:cs="Times New Roman"/>
          <w:sz w:val="24"/>
          <w:szCs w:val="24"/>
        </w:rPr>
        <w:t>сельсовет</w:t>
      </w:r>
      <w:r w:rsidRPr="002E3EC4">
        <w:rPr>
          <w:rFonts w:ascii="Times New Roman" w:hAnsi="Times New Roman" w:cs="Times New Roman"/>
          <w:bCs/>
          <w:sz w:val="24"/>
          <w:szCs w:val="24"/>
        </w:rPr>
        <w:t xml:space="preserve"> Сакмарского района Оренбургской области от 26.03.2018№ 166 «</w:t>
      </w:r>
      <w:r w:rsidRPr="002E3EC4">
        <w:rPr>
          <w:rFonts w:ascii="Times New Roman" w:hAnsi="Times New Roman" w:cs="Times New Roman"/>
          <w:sz w:val="24"/>
          <w:szCs w:val="24"/>
        </w:rPr>
        <w:t>Об утверждении норм и правил по благоустройству территории муниципального образования Светлый сельсовет Сакмарского района Оренбургской области</w:t>
      </w:r>
      <w:r w:rsidRPr="002E3EC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2E3EC4">
        <w:rPr>
          <w:rFonts w:ascii="Times New Roman" w:hAnsi="Times New Roman" w:cs="Times New Roman"/>
          <w:sz w:val="24"/>
          <w:szCs w:val="24"/>
        </w:rPr>
        <w:t xml:space="preserve"> следующие изменения, согласно приложению.</w:t>
      </w:r>
    </w:p>
    <w:p w:rsidR="001F5DF8" w:rsidRDefault="007218D2" w:rsidP="001F5DF8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E3EC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E3EC4">
        <w:rPr>
          <w:rFonts w:ascii="Times New Roman" w:eastAsia="Arial Unicode MS" w:hAnsi="Times New Roman" w:cs="Times New Roman"/>
          <w:sz w:val="24"/>
          <w:szCs w:val="24"/>
        </w:rPr>
        <w:t>Контроль за</w:t>
      </w:r>
      <w:proofErr w:type="gramEnd"/>
      <w:r w:rsidRPr="002E3EC4">
        <w:rPr>
          <w:rFonts w:ascii="Times New Roman" w:eastAsia="Arial Unicode MS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7218D2" w:rsidRPr="001F5DF8" w:rsidRDefault="007218D2" w:rsidP="001F5DF8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E3EC4">
        <w:rPr>
          <w:rFonts w:ascii="Times New Roman" w:hAnsi="Times New Roman"/>
          <w:sz w:val="24"/>
          <w:szCs w:val="24"/>
        </w:rPr>
        <w:t>3. Решение вступает в силу с момента его обнародования и размещения на сайте Светлого сельсовета в сети интернет.</w:t>
      </w:r>
    </w:p>
    <w:tbl>
      <w:tblPr>
        <w:tblW w:w="0" w:type="auto"/>
        <w:tblInd w:w="108" w:type="dxa"/>
        <w:tblLook w:val="01E0"/>
      </w:tblPr>
      <w:tblGrid>
        <w:gridCol w:w="4383"/>
        <w:gridCol w:w="4796"/>
      </w:tblGrid>
      <w:tr w:rsidR="007218D2" w:rsidRPr="002E3EC4" w:rsidTr="007218D2">
        <w:tc>
          <w:tcPr>
            <w:tcW w:w="4383" w:type="dxa"/>
          </w:tcPr>
          <w:p w:rsidR="007218D2" w:rsidRPr="002E3EC4" w:rsidRDefault="007218D2" w:rsidP="00896EA3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2E3EC4">
              <w:rPr>
                <w:sz w:val="24"/>
                <w:szCs w:val="24"/>
              </w:rPr>
              <w:t>Председатель Совета депутатов</w:t>
            </w:r>
          </w:p>
          <w:p w:rsidR="007218D2" w:rsidRPr="002E3EC4" w:rsidRDefault="007218D2" w:rsidP="00896EA3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2E3EC4">
              <w:rPr>
                <w:sz w:val="24"/>
                <w:szCs w:val="24"/>
              </w:rPr>
              <w:t>Светлого сельсовета Сакмарского района</w:t>
            </w:r>
          </w:p>
          <w:p w:rsidR="007218D2" w:rsidRPr="002E3EC4" w:rsidRDefault="007218D2" w:rsidP="00896EA3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2E3EC4">
              <w:rPr>
                <w:sz w:val="24"/>
                <w:szCs w:val="24"/>
              </w:rPr>
              <w:t xml:space="preserve">____________     М.П. </w:t>
            </w:r>
            <w:proofErr w:type="spellStart"/>
            <w:r w:rsidRPr="002E3EC4">
              <w:rPr>
                <w:sz w:val="24"/>
                <w:szCs w:val="24"/>
              </w:rPr>
              <w:t>Краузе</w:t>
            </w:r>
            <w:proofErr w:type="spellEnd"/>
          </w:p>
        </w:tc>
        <w:tc>
          <w:tcPr>
            <w:tcW w:w="4796" w:type="dxa"/>
          </w:tcPr>
          <w:p w:rsidR="007218D2" w:rsidRPr="002E3EC4" w:rsidRDefault="007218D2" w:rsidP="00896EA3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2E3EC4">
              <w:rPr>
                <w:sz w:val="24"/>
                <w:szCs w:val="24"/>
              </w:rPr>
              <w:t xml:space="preserve">Глава муниципального образования </w:t>
            </w:r>
          </w:p>
          <w:p w:rsidR="007218D2" w:rsidRPr="002E3EC4" w:rsidRDefault="007218D2" w:rsidP="00896EA3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2E3EC4">
              <w:rPr>
                <w:sz w:val="24"/>
                <w:szCs w:val="24"/>
              </w:rPr>
              <w:t>Светлый сельсовет Сакмарского района</w:t>
            </w:r>
          </w:p>
          <w:p w:rsidR="007218D2" w:rsidRPr="002E3EC4" w:rsidRDefault="007218D2" w:rsidP="00896EA3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2E3EC4">
              <w:rPr>
                <w:sz w:val="24"/>
                <w:szCs w:val="24"/>
              </w:rPr>
              <w:t xml:space="preserve"> _______________ Н.И. Бочкарев</w:t>
            </w:r>
          </w:p>
        </w:tc>
      </w:tr>
    </w:tbl>
    <w:p w:rsidR="001F5DF8" w:rsidRDefault="001F5DF8" w:rsidP="007218D2">
      <w:pPr>
        <w:rPr>
          <w:rFonts w:ascii="Times New Roman" w:hAnsi="Times New Roman" w:cs="Times New Roman"/>
          <w:sz w:val="24"/>
          <w:szCs w:val="24"/>
        </w:rPr>
      </w:pPr>
    </w:p>
    <w:p w:rsidR="002E3EC4" w:rsidRDefault="007218D2" w:rsidP="001F5DF8">
      <w:pPr>
        <w:rPr>
          <w:rFonts w:ascii="Times New Roman" w:hAnsi="Times New Roman" w:cs="Times New Roman"/>
          <w:sz w:val="28"/>
          <w:szCs w:val="28"/>
        </w:rPr>
      </w:pPr>
      <w:r w:rsidRPr="007218D2">
        <w:rPr>
          <w:rFonts w:ascii="Times New Roman" w:hAnsi="Times New Roman" w:cs="Times New Roman"/>
          <w:sz w:val="24"/>
          <w:szCs w:val="24"/>
        </w:rPr>
        <w:lastRenderedPageBreak/>
        <w:t>в дело, администрации района - 1 экз., прокуратуре района – 1 экз., в Дом Советов</w:t>
      </w:r>
    </w:p>
    <w:p w:rsidR="00BC7D0B" w:rsidRPr="002E3EC4" w:rsidRDefault="00BC7D0B" w:rsidP="00BC7D0B">
      <w:pPr>
        <w:pStyle w:val="ConsPlusNormal"/>
        <w:ind w:left="5812"/>
        <w:rPr>
          <w:rFonts w:ascii="Times New Roman" w:hAnsi="Times New Roman" w:cs="Times New Roman"/>
          <w:sz w:val="22"/>
          <w:szCs w:val="22"/>
        </w:rPr>
      </w:pPr>
      <w:r w:rsidRPr="002E3EC4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BC7D0B" w:rsidRPr="002E3EC4" w:rsidRDefault="00BC7D0B" w:rsidP="00BC7D0B">
      <w:pPr>
        <w:pStyle w:val="ConsPlusNormal"/>
        <w:ind w:left="5812"/>
        <w:rPr>
          <w:rFonts w:ascii="Times New Roman" w:hAnsi="Times New Roman" w:cs="Times New Roman"/>
          <w:sz w:val="22"/>
          <w:szCs w:val="22"/>
        </w:rPr>
      </w:pPr>
      <w:r w:rsidRPr="002E3EC4">
        <w:rPr>
          <w:rFonts w:ascii="Times New Roman" w:hAnsi="Times New Roman" w:cs="Times New Roman"/>
          <w:sz w:val="22"/>
          <w:szCs w:val="22"/>
        </w:rPr>
        <w:t xml:space="preserve">к решению Совета депутатов Светлого сельсовета Сакмарского района </w:t>
      </w:r>
    </w:p>
    <w:p w:rsidR="00BC7D0B" w:rsidRPr="002E3EC4" w:rsidRDefault="00BC7D0B" w:rsidP="00BC7D0B">
      <w:pPr>
        <w:pStyle w:val="ConsPlusNormal"/>
        <w:ind w:left="5812"/>
        <w:rPr>
          <w:rFonts w:ascii="Times New Roman" w:hAnsi="Times New Roman" w:cs="Times New Roman"/>
          <w:sz w:val="22"/>
          <w:szCs w:val="22"/>
        </w:rPr>
      </w:pPr>
      <w:r w:rsidRPr="002E3EC4">
        <w:rPr>
          <w:rFonts w:ascii="Times New Roman" w:hAnsi="Times New Roman" w:cs="Times New Roman"/>
          <w:sz w:val="22"/>
          <w:szCs w:val="22"/>
        </w:rPr>
        <w:t>Оренбургской области</w:t>
      </w:r>
    </w:p>
    <w:p w:rsidR="00BC7D0B" w:rsidRPr="002E3EC4" w:rsidRDefault="00BC7D0B" w:rsidP="00BC7D0B">
      <w:pPr>
        <w:pStyle w:val="ConsPlusNormal"/>
        <w:ind w:left="5812"/>
        <w:rPr>
          <w:rFonts w:ascii="Times New Roman" w:hAnsi="Times New Roman" w:cs="Times New Roman"/>
          <w:sz w:val="22"/>
          <w:szCs w:val="22"/>
        </w:rPr>
      </w:pPr>
      <w:r w:rsidRPr="002E3EC4">
        <w:rPr>
          <w:rFonts w:ascii="Times New Roman" w:hAnsi="Times New Roman" w:cs="Times New Roman"/>
          <w:sz w:val="22"/>
          <w:szCs w:val="22"/>
        </w:rPr>
        <w:t xml:space="preserve">от </w:t>
      </w:r>
      <w:r w:rsidR="001F5DF8">
        <w:rPr>
          <w:rFonts w:ascii="Times New Roman" w:hAnsi="Times New Roman" w:cs="Times New Roman"/>
          <w:sz w:val="22"/>
          <w:szCs w:val="22"/>
        </w:rPr>
        <w:t>26.12.2018</w:t>
      </w:r>
      <w:r w:rsidRPr="002E3EC4">
        <w:rPr>
          <w:rFonts w:ascii="Times New Roman" w:hAnsi="Times New Roman" w:cs="Times New Roman"/>
          <w:sz w:val="22"/>
          <w:szCs w:val="22"/>
        </w:rPr>
        <w:t xml:space="preserve"> №</w:t>
      </w:r>
      <w:r w:rsidR="001F5DF8">
        <w:rPr>
          <w:rFonts w:ascii="Times New Roman" w:hAnsi="Times New Roman" w:cs="Times New Roman"/>
          <w:sz w:val="22"/>
          <w:szCs w:val="22"/>
        </w:rPr>
        <w:t xml:space="preserve"> 27</w:t>
      </w:r>
    </w:p>
    <w:p w:rsidR="00BC7D0B" w:rsidRPr="002E3EC4" w:rsidRDefault="00BC7D0B" w:rsidP="00BC7D0B">
      <w:pPr>
        <w:pStyle w:val="Style5"/>
        <w:widowControl/>
        <w:spacing w:line="240" w:lineRule="auto"/>
        <w:rPr>
          <w:rStyle w:val="FontStyle18"/>
          <w:sz w:val="22"/>
          <w:szCs w:val="22"/>
        </w:rPr>
      </w:pPr>
    </w:p>
    <w:p w:rsidR="00BC7D0B" w:rsidRPr="002E3EC4" w:rsidRDefault="00BC7D0B" w:rsidP="00BC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E3EC4">
        <w:rPr>
          <w:rFonts w:ascii="Times New Roman" w:eastAsia="Times New Roman" w:hAnsi="Times New Roman" w:cs="Times New Roman"/>
          <w:b/>
        </w:rPr>
        <w:t>Изменения</w:t>
      </w:r>
    </w:p>
    <w:p w:rsidR="00BC7D0B" w:rsidRPr="002E3EC4" w:rsidRDefault="00BC7D0B" w:rsidP="00BC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E3EC4">
        <w:rPr>
          <w:rFonts w:ascii="Times New Roman" w:eastAsia="Times New Roman" w:hAnsi="Times New Roman" w:cs="Times New Roman"/>
          <w:b/>
        </w:rPr>
        <w:t xml:space="preserve">в </w:t>
      </w:r>
      <w:r w:rsidRPr="002E3EC4">
        <w:rPr>
          <w:rFonts w:ascii="Times New Roman" w:hAnsi="Times New Roman" w:cs="Times New Roman"/>
          <w:b/>
        </w:rPr>
        <w:t>нормы и правила по благоустройству территории муниципального образования Светлый сельсовет Сакмарского района Оренбургской области</w:t>
      </w:r>
    </w:p>
    <w:p w:rsidR="00BC7D0B" w:rsidRPr="002E3EC4" w:rsidRDefault="00BC7D0B" w:rsidP="00BC7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</w:rPr>
      </w:pPr>
    </w:p>
    <w:p w:rsidR="00BC7D0B" w:rsidRPr="002E3EC4" w:rsidRDefault="00BC7D0B" w:rsidP="00BC7D0B">
      <w:pPr>
        <w:pStyle w:val="21"/>
        <w:widowControl/>
        <w:numPr>
          <w:ilvl w:val="0"/>
          <w:numId w:val="1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2"/>
          <w:szCs w:val="22"/>
        </w:rPr>
      </w:pPr>
      <w:r w:rsidRPr="002E3EC4">
        <w:rPr>
          <w:sz w:val="22"/>
          <w:szCs w:val="22"/>
        </w:rPr>
        <w:t xml:space="preserve">Главу </w:t>
      </w:r>
      <w:r w:rsidR="00741BF9" w:rsidRPr="002E3EC4">
        <w:rPr>
          <w:sz w:val="22"/>
          <w:szCs w:val="22"/>
        </w:rPr>
        <w:t>1</w:t>
      </w:r>
      <w:r w:rsidRPr="002E3EC4">
        <w:rPr>
          <w:sz w:val="22"/>
          <w:szCs w:val="22"/>
        </w:rPr>
        <w:t xml:space="preserve"> норм и правил по благоустройству:</w:t>
      </w:r>
    </w:p>
    <w:p w:rsidR="00BC7D0B" w:rsidRPr="002E3EC4" w:rsidRDefault="00BC7D0B" w:rsidP="00BC7D0B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2E3EC4">
        <w:rPr>
          <w:bCs/>
          <w:sz w:val="22"/>
          <w:szCs w:val="22"/>
        </w:rPr>
        <w:t>дополнить следующими основными понятиями:</w:t>
      </w:r>
    </w:p>
    <w:p w:rsidR="00BC7D0B" w:rsidRPr="002E3EC4" w:rsidRDefault="00BC7D0B" w:rsidP="00BC7D0B">
      <w:pPr>
        <w:pStyle w:val="a4"/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2E3EC4">
        <w:rPr>
          <w:bCs/>
          <w:sz w:val="22"/>
          <w:szCs w:val="22"/>
        </w:rPr>
        <w:t>-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настоящим Законом;</w:t>
      </w:r>
    </w:p>
    <w:p w:rsidR="00BC7D0B" w:rsidRPr="002E3EC4" w:rsidRDefault="00BC7D0B" w:rsidP="00BC7D0B">
      <w:pPr>
        <w:pStyle w:val="a4"/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2E3EC4">
        <w:rPr>
          <w:bCs/>
          <w:sz w:val="22"/>
          <w:szCs w:val="22"/>
        </w:rPr>
        <w:t>- 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BC7D0B" w:rsidRPr="002E3EC4" w:rsidRDefault="00BC7D0B" w:rsidP="00BC7D0B">
      <w:pPr>
        <w:pStyle w:val="a4"/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2E3EC4">
        <w:rPr>
          <w:bCs/>
          <w:sz w:val="22"/>
          <w:szCs w:val="22"/>
        </w:rPr>
        <w:t>- граница прилегающей территории – местоположение прилегающей территории, установленное посредством определения координат поворотных точек ее границы;</w:t>
      </w:r>
    </w:p>
    <w:p w:rsidR="00BC7D0B" w:rsidRPr="002E3EC4" w:rsidRDefault="00BC7D0B" w:rsidP="00BC7D0B">
      <w:pPr>
        <w:pStyle w:val="a4"/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2E3EC4">
        <w:rPr>
          <w:bCs/>
          <w:sz w:val="22"/>
          <w:szCs w:val="22"/>
        </w:rPr>
        <w:t xml:space="preserve">- внутренняя граница прилегающей территории – часть границы прилегающей территории, непосредственно примыкающая к </w:t>
      </w:r>
      <w:r w:rsidR="00D57424" w:rsidRPr="002E3EC4">
        <w:rPr>
          <w:bCs/>
          <w:sz w:val="22"/>
          <w:szCs w:val="22"/>
        </w:rPr>
        <w:t>контуру</w:t>
      </w:r>
      <w:r w:rsidRPr="002E3EC4">
        <w:rPr>
          <w:bCs/>
          <w:sz w:val="22"/>
          <w:szCs w:val="22"/>
        </w:rPr>
        <w:t xml:space="preserve"> здания, строения, сооружения, границе земельного участка, в отношении которых установлена граница </w:t>
      </w:r>
      <w:r w:rsidR="00D57424" w:rsidRPr="002E3EC4">
        <w:rPr>
          <w:bCs/>
          <w:sz w:val="22"/>
          <w:szCs w:val="22"/>
        </w:rPr>
        <w:t>прилегающей</w:t>
      </w:r>
      <w:r w:rsidRPr="002E3EC4">
        <w:rPr>
          <w:bCs/>
          <w:sz w:val="22"/>
          <w:szCs w:val="22"/>
        </w:rPr>
        <w:t xml:space="preserve"> территории, и являющаяся их общей границей;</w:t>
      </w:r>
    </w:p>
    <w:p w:rsidR="00D57424" w:rsidRPr="002E3EC4" w:rsidRDefault="00BC7D0B" w:rsidP="00D57424">
      <w:pPr>
        <w:pStyle w:val="a4"/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2E3EC4">
        <w:rPr>
          <w:bCs/>
          <w:sz w:val="22"/>
          <w:szCs w:val="22"/>
        </w:rPr>
        <w:t xml:space="preserve">- внешняя граница территории – часть </w:t>
      </w:r>
      <w:r w:rsidR="00D57424" w:rsidRPr="002E3EC4">
        <w:rPr>
          <w:bCs/>
          <w:sz w:val="22"/>
          <w:szCs w:val="22"/>
        </w:rPr>
        <w:t xml:space="preserve">границы прилегающей </w:t>
      </w:r>
      <w:r w:rsidRPr="002E3EC4">
        <w:rPr>
          <w:bCs/>
          <w:sz w:val="22"/>
          <w:szCs w:val="22"/>
        </w:rPr>
        <w:t xml:space="preserve">территории, не </w:t>
      </w:r>
      <w:r w:rsidR="00D57424" w:rsidRPr="002E3EC4">
        <w:rPr>
          <w:bCs/>
          <w:sz w:val="22"/>
          <w:szCs w:val="22"/>
        </w:rPr>
        <w:t>примыкающая непосредственно к контуру здания, строения, сооружения, границе земельного участка, в отношении которых установлена граница прилегающей территории, и являющаяся их общей границей;</w:t>
      </w:r>
    </w:p>
    <w:p w:rsidR="00D57424" w:rsidRPr="002E3EC4" w:rsidRDefault="00D57424" w:rsidP="00D57424">
      <w:pPr>
        <w:pStyle w:val="a4"/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2E3EC4">
        <w:rPr>
          <w:bCs/>
          <w:sz w:val="22"/>
          <w:szCs w:val="22"/>
        </w:rPr>
        <w:t>- площадь прилегающей территории – площадь геометрической фигуры, образованной проекцией границы прилегающей территории на гориз</w:t>
      </w:r>
      <w:r w:rsidR="000742F4" w:rsidRPr="002E3EC4">
        <w:rPr>
          <w:bCs/>
          <w:sz w:val="22"/>
          <w:szCs w:val="22"/>
        </w:rPr>
        <w:t>онтальную плоскость, опреде</w:t>
      </w:r>
      <w:r w:rsidR="00F759C0" w:rsidRPr="002E3EC4">
        <w:rPr>
          <w:bCs/>
          <w:sz w:val="22"/>
          <w:szCs w:val="22"/>
        </w:rPr>
        <w:t>ляемой по координатам поворотных точек и внутренней границ прилегающей территории;</w:t>
      </w:r>
    </w:p>
    <w:p w:rsidR="00F759C0" w:rsidRPr="002E3EC4" w:rsidRDefault="00F759C0" w:rsidP="00D57424">
      <w:pPr>
        <w:pStyle w:val="a4"/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2E3EC4">
        <w:rPr>
          <w:bCs/>
          <w:sz w:val="22"/>
          <w:szCs w:val="22"/>
        </w:rPr>
        <w:t xml:space="preserve">- </w:t>
      </w:r>
      <w:r w:rsidR="000742F4" w:rsidRPr="002E3EC4">
        <w:rPr>
          <w:bCs/>
          <w:sz w:val="22"/>
          <w:szCs w:val="22"/>
        </w:rPr>
        <w:t>карта-схема границы прилегающей территории – схематическое изображение границы</w:t>
      </w:r>
      <w:r w:rsidR="00BA7CDF" w:rsidRPr="002E3EC4">
        <w:rPr>
          <w:bCs/>
          <w:sz w:val="22"/>
          <w:szCs w:val="22"/>
        </w:rPr>
        <w:t xml:space="preserve"> прилегающей территории – схематическое изображение границы прилегающей территории, в отношении которой между собственником и (</w:t>
      </w:r>
      <w:r w:rsidR="00D93591" w:rsidRPr="002E3EC4">
        <w:rPr>
          <w:bCs/>
          <w:sz w:val="22"/>
          <w:szCs w:val="22"/>
        </w:rPr>
        <w:t>или)</w:t>
      </w:r>
      <w:r w:rsidR="00BA7CDF" w:rsidRPr="002E3EC4">
        <w:rPr>
          <w:bCs/>
          <w:sz w:val="22"/>
          <w:szCs w:val="22"/>
        </w:rPr>
        <w:t xml:space="preserve"> иным</w:t>
      </w:r>
      <w:r w:rsidR="008A19E0" w:rsidRPr="002E3EC4">
        <w:rPr>
          <w:bCs/>
          <w:sz w:val="22"/>
          <w:szCs w:val="22"/>
        </w:rPr>
        <w:t xml:space="preserve"> законным владельцем здания, сооружения, земельного участка и муниципальным образованием заключено соглашение (договор) о благоустройстве.</w:t>
      </w:r>
    </w:p>
    <w:p w:rsidR="008A19E0" w:rsidRPr="002E3EC4" w:rsidRDefault="008A19E0" w:rsidP="00D57424">
      <w:pPr>
        <w:pStyle w:val="a4"/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</w:p>
    <w:p w:rsidR="008A19E0" w:rsidRPr="002E3EC4" w:rsidRDefault="008A19E0" w:rsidP="00741BF9">
      <w:pPr>
        <w:pStyle w:val="21"/>
        <w:widowControl/>
        <w:numPr>
          <w:ilvl w:val="0"/>
          <w:numId w:val="1"/>
        </w:numPr>
        <w:overflowPunct/>
        <w:autoSpaceDE/>
        <w:autoSpaceDN/>
        <w:adjustRightInd/>
        <w:spacing w:after="0" w:line="240" w:lineRule="auto"/>
        <w:ind w:left="0" w:firstLine="709"/>
        <w:jc w:val="both"/>
        <w:textAlignment w:val="auto"/>
        <w:rPr>
          <w:sz w:val="22"/>
          <w:szCs w:val="22"/>
        </w:rPr>
      </w:pPr>
      <w:r w:rsidRPr="002E3EC4">
        <w:rPr>
          <w:sz w:val="22"/>
          <w:szCs w:val="22"/>
        </w:rPr>
        <w:t xml:space="preserve">Главу </w:t>
      </w:r>
      <w:r w:rsidR="00741BF9" w:rsidRPr="002E3EC4">
        <w:rPr>
          <w:sz w:val="22"/>
          <w:szCs w:val="22"/>
        </w:rPr>
        <w:t>3</w:t>
      </w:r>
      <w:r w:rsidRPr="002E3EC4">
        <w:rPr>
          <w:sz w:val="22"/>
          <w:szCs w:val="22"/>
        </w:rPr>
        <w:t xml:space="preserve"> норм и правил по благоустройству:</w:t>
      </w:r>
    </w:p>
    <w:p w:rsidR="008A19E0" w:rsidRPr="002E3EC4" w:rsidRDefault="008A19E0" w:rsidP="00741BF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2E3EC4">
        <w:rPr>
          <w:bCs/>
          <w:sz w:val="22"/>
          <w:szCs w:val="22"/>
        </w:rPr>
        <w:t>дополнить следующ</w:t>
      </w:r>
      <w:r w:rsidR="00741BF9" w:rsidRPr="002E3EC4">
        <w:rPr>
          <w:bCs/>
          <w:sz w:val="22"/>
          <w:szCs w:val="22"/>
        </w:rPr>
        <w:t>им содержанием</w:t>
      </w:r>
      <w:r w:rsidRPr="002E3EC4">
        <w:rPr>
          <w:bCs/>
          <w:sz w:val="22"/>
          <w:szCs w:val="22"/>
        </w:rPr>
        <w:t>:</w:t>
      </w:r>
    </w:p>
    <w:p w:rsidR="00741BF9" w:rsidRPr="002E3EC4" w:rsidRDefault="00741BF9" w:rsidP="00741BF9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2E3EC4">
        <w:rPr>
          <w:bCs/>
          <w:sz w:val="22"/>
          <w:szCs w:val="22"/>
        </w:rPr>
        <w:t xml:space="preserve"> Порядок определения границ прилегающих территорий:</w:t>
      </w:r>
    </w:p>
    <w:p w:rsidR="00741BF9" w:rsidRPr="002E3EC4" w:rsidRDefault="00741BF9" w:rsidP="00741BF9">
      <w:pPr>
        <w:pStyle w:val="a4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proofErr w:type="gramStart"/>
      <w:r w:rsidRPr="002E3EC4">
        <w:rPr>
          <w:bCs/>
          <w:sz w:val="22"/>
          <w:szCs w:val="22"/>
        </w:rPr>
        <w:t xml:space="preserve">Границы прилегающих территорий </w:t>
      </w:r>
      <w:r w:rsidR="001F5DF8" w:rsidRPr="002E3EC4">
        <w:rPr>
          <w:bCs/>
          <w:sz w:val="22"/>
          <w:szCs w:val="22"/>
        </w:rPr>
        <w:t>определяют</w:t>
      </w:r>
      <w:r w:rsidR="001F5DF8">
        <w:rPr>
          <w:bCs/>
          <w:sz w:val="22"/>
          <w:szCs w:val="22"/>
        </w:rPr>
        <w:t>с</w:t>
      </w:r>
      <w:r w:rsidR="001F5DF8" w:rsidRPr="002E3EC4">
        <w:rPr>
          <w:bCs/>
          <w:sz w:val="22"/>
          <w:szCs w:val="22"/>
        </w:rPr>
        <w:t>я</w:t>
      </w:r>
      <w:r w:rsidRPr="002E3EC4">
        <w:rPr>
          <w:bCs/>
          <w:sz w:val="22"/>
          <w:szCs w:val="22"/>
        </w:rPr>
        <w:t xml:space="preserve"> правилами благоустройства территории муниципального образования (далее –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подл которыми не образованы или образованы по границам таких домов) в содержании прилегающих</w:t>
      </w:r>
      <w:proofErr w:type="gramEnd"/>
      <w:r w:rsidRPr="002E3EC4">
        <w:rPr>
          <w:bCs/>
          <w:sz w:val="22"/>
          <w:szCs w:val="22"/>
        </w:rPr>
        <w:t xml:space="preserve"> территорий.</w:t>
      </w:r>
    </w:p>
    <w:p w:rsidR="00741BF9" w:rsidRPr="002E3EC4" w:rsidRDefault="00741BF9" w:rsidP="00741BF9">
      <w:pPr>
        <w:pStyle w:val="a4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proofErr w:type="gramStart"/>
      <w:r w:rsidRPr="002E3EC4">
        <w:rPr>
          <w:bCs/>
          <w:sz w:val="22"/>
          <w:szCs w:val="22"/>
        </w:rPr>
        <w:t>Границы прилегающих</w:t>
      </w:r>
      <w:r w:rsidR="00E23D7B" w:rsidRPr="002E3EC4">
        <w:rPr>
          <w:bCs/>
          <w:sz w:val="22"/>
          <w:szCs w:val="22"/>
        </w:rPr>
        <w:t xml:space="preserve"> территорий определяются в отношении территорий общего пользования, которые прилегают (то есть имеет общую границу) к контуру здания, строения, сооружения, границе земельного участка в случае, если такой земельный участок образован (далее</w:t>
      </w:r>
      <w:r w:rsidR="00843858" w:rsidRPr="002E3EC4">
        <w:rPr>
          <w:bCs/>
          <w:sz w:val="22"/>
          <w:szCs w:val="22"/>
        </w:rPr>
        <w:t xml:space="preserve"> </w:t>
      </w:r>
      <w:r w:rsidR="00E23D7B" w:rsidRPr="002E3EC4">
        <w:rPr>
          <w:bCs/>
          <w:sz w:val="22"/>
          <w:szCs w:val="22"/>
        </w:rPr>
        <w:t>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</w:t>
      </w:r>
      <w:proofErr w:type="gramEnd"/>
      <w:r w:rsidR="00E23D7B" w:rsidRPr="002E3EC4">
        <w:rPr>
          <w:bCs/>
          <w:sz w:val="22"/>
          <w:szCs w:val="22"/>
        </w:rPr>
        <w:t xml:space="preserve">, установленных в </w:t>
      </w:r>
      <w:r w:rsidR="00E23D7B" w:rsidRPr="002E3EC4">
        <w:rPr>
          <w:bCs/>
          <w:sz w:val="22"/>
          <w:szCs w:val="22"/>
        </w:rPr>
        <w:lastRenderedPageBreak/>
        <w:t>соответствии с частью 3 настоящей статьи  максимальной и минимальной площадью прилегающей территорий.</w:t>
      </w:r>
    </w:p>
    <w:p w:rsidR="00E23D7B" w:rsidRPr="002E3EC4" w:rsidRDefault="00E23D7B" w:rsidP="00741BF9">
      <w:pPr>
        <w:pStyle w:val="a4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2E3EC4">
        <w:rPr>
          <w:bCs/>
          <w:sz w:val="22"/>
          <w:szCs w:val="22"/>
        </w:rPr>
        <w:t>Правилами благоустройства устанавливаются максимальная и минимальная площади прилегающей территории на территории муниципального образования. Максимальная и минимальная площади прилегающ</w:t>
      </w:r>
      <w:r w:rsidR="000B17BC" w:rsidRPr="002E3EC4">
        <w:rPr>
          <w:bCs/>
          <w:sz w:val="22"/>
          <w:szCs w:val="22"/>
        </w:rPr>
        <w:t>е</w:t>
      </w:r>
      <w:r w:rsidRPr="002E3EC4">
        <w:rPr>
          <w:bCs/>
          <w:sz w:val="22"/>
          <w:szCs w:val="22"/>
        </w:rPr>
        <w:t>й территории могут быть установлены дифференцированно для различных в</w:t>
      </w:r>
      <w:r w:rsidR="000B17BC" w:rsidRPr="002E3EC4">
        <w:rPr>
          <w:bCs/>
          <w:sz w:val="22"/>
          <w:szCs w:val="22"/>
        </w:rPr>
        <w:t>и</w:t>
      </w:r>
      <w:r w:rsidRPr="002E3EC4">
        <w:rPr>
          <w:bCs/>
          <w:sz w:val="22"/>
          <w:szCs w:val="22"/>
        </w:rPr>
        <w:t>дов прилегающих территорий, а так же</w:t>
      </w:r>
      <w:r w:rsidR="004A2693" w:rsidRPr="002E3EC4">
        <w:rPr>
          <w:bCs/>
          <w:sz w:val="22"/>
          <w:szCs w:val="22"/>
        </w:rPr>
        <w:t xml:space="preserve"> </w:t>
      </w:r>
      <w:r w:rsidR="00843858" w:rsidRPr="002E3EC4">
        <w:rPr>
          <w:bCs/>
          <w:sz w:val="22"/>
          <w:szCs w:val="22"/>
        </w:rPr>
        <w:t>в зависимости от расположения здания, строения, с</w:t>
      </w:r>
      <w:r w:rsidR="001F5DF8">
        <w:rPr>
          <w:bCs/>
          <w:sz w:val="22"/>
          <w:szCs w:val="22"/>
        </w:rPr>
        <w:t>ооружений, земельных участков в</w:t>
      </w:r>
      <w:r w:rsidR="00843858" w:rsidRPr="002E3EC4">
        <w:rPr>
          <w:bCs/>
          <w:sz w:val="22"/>
          <w:szCs w:val="22"/>
        </w:rPr>
        <w:t xml:space="preserve"> существующей застройке, виде их разрешенного использования и фактического назначения, их площади, протяженности указанной в части 2 настоящей статьи общей границы.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843858" w:rsidRPr="002E3EC4" w:rsidRDefault="00843858" w:rsidP="00741BF9">
      <w:pPr>
        <w:pStyle w:val="a4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2E3EC4">
        <w:rPr>
          <w:bCs/>
          <w:sz w:val="22"/>
          <w:szCs w:val="22"/>
        </w:rPr>
        <w:t>В границах прилегающей территории могут располагаться следующие территории общего пользования или их части:</w:t>
      </w:r>
    </w:p>
    <w:p w:rsidR="00843858" w:rsidRPr="002E3EC4" w:rsidRDefault="00843858" w:rsidP="00843858">
      <w:pPr>
        <w:pStyle w:val="a4"/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2E3EC4">
        <w:rPr>
          <w:bCs/>
          <w:sz w:val="22"/>
          <w:szCs w:val="22"/>
        </w:rPr>
        <w:t>- пешеходные коммуникации, в том числе тротуары, аллеи, дорожки, тропинки;</w:t>
      </w:r>
    </w:p>
    <w:p w:rsidR="00843858" w:rsidRPr="002E3EC4" w:rsidRDefault="00843858" w:rsidP="00843858">
      <w:pPr>
        <w:pStyle w:val="a4"/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2E3EC4">
        <w:rPr>
          <w:bCs/>
          <w:sz w:val="22"/>
          <w:szCs w:val="22"/>
        </w:rPr>
        <w:t>- палисадники, клумбы;</w:t>
      </w:r>
    </w:p>
    <w:p w:rsidR="00843858" w:rsidRPr="002E3EC4" w:rsidRDefault="00843858" w:rsidP="00843858">
      <w:pPr>
        <w:pStyle w:val="a4"/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2E3EC4">
        <w:rPr>
          <w:bCs/>
          <w:sz w:val="22"/>
          <w:szCs w:val="22"/>
        </w:rPr>
        <w:t>-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 же иных территорий, содержание которых является обязанностью правообладателя земельного участка в соответствии с законодательством РФ.</w:t>
      </w:r>
    </w:p>
    <w:p w:rsidR="00843858" w:rsidRPr="002E3EC4" w:rsidRDefault="00843858" w:rsidP="00843858">
      <w:pPr>
        <w:pStyle w:val="a4"/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2E3EC4">
        <w:rPr>
          <w:bCs/>
          <w:sz w:val="22"/>
          <w:szCs w:val="22"/>
        </w:rPr>
        <w:t xml:space="preserve">3.6.5. </w:t>
      </w:r>
      <w:r w:rsidR="004F4FE0" w:rsidRPr="002E3EC4">
        <w:rPr>
          <w:bCs/>
          <w:sz w:val="22"/>
          <w:szCs w:val="22"/>
        </w:rPr>
        <w:t>Границы прилегающих территорий определяются с учетом следующих ограничений:</w:t>
      </w:r>
    </w:p>
    <w:p w:rsidR="00D43332" w:rsidRPr="002E3EC4" w:rsidRDefault="00D43332" w:rsidP="00843858">
      <w:pPr>
        <w:pStyle w:val="a4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2E3EC4">
        <w:rPr>
          <w:bCs/>
          <w:sz w:val="22"/>
          <w:szCs w:val="22"/>
        </w:rPr>
        <w:t>- в отношении каждого здания, строения, сооружения, границе земельного участка, в отношении которых</w:t>
      </w:r>
      <w:r w:rsidRPr="002E3EC4">
        <w:rPr>
          <w:sz w:val="22"/>
          <w:szCs w:val="22"/>
        </w:rPr>
        <w:t xml:space="preserve"> может быть установлена граница только одной прилегающей территории, в том числе граница, имеющая один замкнутый контур или два непересекающихся замкнутых контура; </w:t>
      </w:r>
    </w:p>
    <w:p w:rsidR="002E3D84" w:rsidRPr="002E3EC4" w:rsidRDefault="00D43332" w:rsidP="00843858">
      <w:pPr>
        <w:pStyle w:val="a4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2E3EC4">
        <w:rPr>
          <w:sz w:val="22"/>
          <w:szCs w:val="22"/>
        </w:rPr>
        <w:t xml:space="preserve">-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которых определяется граница прилегающей территории, не допускается; </w:t>
      </w:r>
    </w:p>
    <w:p w:rsidR="002E3D84" w:rsidRPr="002E3EC4" w:rsidRDefault="002E3D84" w:rsidP="00843858">
      <w:pPr>
        <w:pStyle w:val="a4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2E3EC4">
        <w:rPr>
          <w:sz w:val="22"/>
          <w:szCs w:val="22"/>
        </w:rPr>
        <w:t>-</w:t>
      </w:r>
      <w:r w:rsidR="00D43332" w:rsidRPr="002E3EC4">
        <w:rPr>
          <w:sz w:val="22"/>
          <w:szCs w:val="22"/>
        </w:rPr>
        <w:t xml:space="preserve">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2E3D84" w:rsidRPr="002E3EC4" w:rsidRDefault="002E3D84" w:rsidP="00843858">
      <w:pPr>
        <w:pStyle w:val="a4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2E3EC4">
        <w:rPr>
          <w:sz w:val="22"/>
          <w:szCs w:val="22"/>
        </w:rPr>
        <w:t xml:space="preserve">- </w:t>
      </w:r>
      <w:r w:rsidR="00D43332" w:rsidRPr="002E3EC4">
        <w:rPr>
          <w:sz w:val="22"/>
          <w:szCs w:val="22"/>
        </w:rPr>
        <w:t xml:space="preserve">внутренняя часть границы прилегающей территории устанавливается по контуру здания, строения, сооружения, границе земельного участка, в отношении которых определяется граница прилегающей территории; </w:t>
      </w:r>
    </w:p>
    <w:p w:rsidR="002E3D84" w:rsidRPr="002E3EC4" w:rsidRDefault="002E3D84" w:rsidP="00843858">
      <w:pPr>
        <w:pStyle w:val="a4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proofErr w:type="gramStart"/>
      <w:r w:rsidRPr="002E3EC4">
        <w:rPr>
          <w:sz w:val="22"/>
          <w:szCs w:val="22"/>
        </w:rPr>
        <w:t>-</w:t>
      </w:r>
      <w:r w:rsidR="00D43332" w:rsidRPr="002E3EC4">
        <w:rPr>
          <w:sz w:val="22"/>
          <w:szCs w:val="22"/>
        </w:rPr>
        <w:t xml:space="preserve">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</w:t>
      </w:r>
      <w:proofErr w:type="gramEnd"/>
      <w:r w:rsidR="00D43332" w:rsidRPr="002E3EC4">
        <w:rPr>
          <w:sz w:val="22"/>
          <w:szCs w:val="22"/>
        </w:rPr>
        <w:t xml:space="preserve"> не может иметь смежные (общие) границы с другими прилегающими территориями (для исключения вклинивания, </w:t>
      </w:r>
      <w:proofErr w:type="spellStart"/>
      <w:r w:rsidR="00D43332" w:rsidRPr="002E3EC4">
        <w:rPr>
          <w:sz w:val="22"/>
          <w:szCs w:val="22"/>
        </w:rPr>
        <w:t>вкрапливания</w:t>
      </w:r>
      <w:proofErr w:type="spellEnd"/>
      <w:r w:rsidR="00D43332" w:rsidRPr="002E3EC4">
        <w:rPr>
          <w:sz w:val="22"/>
          <w:szCs w:val="22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2E3D84" w:rsidRPr="002E3EC4" w:rsidRDefault="002E3D84" w:rsidP="00843858">
      <w:pPr>
        <w:pStyle w:val="a4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2E3EC4">
        <w:rPr>
          <w:bCs/>
          <w:sz w:val="22"/>
          <w:szCs w:val="22"/>
        </w:rPr>
        <w:t xml:space="preserve">3.6.6 </w:t>
      </w:r>
      <w:r w:rsidR="00D43332" w:rsidRPr="002E3EC4">
        <w:rPr>
          <w:sz w:val="22"/>
          <w:szCs w:val="22"/>
        </w:rPr>
        <w:t xml:space="preserve"> Граница прилегающей территории отображается на схеме границы прилегающей территории на кадастровом плане территории (далее - схема границы прилегающей территории) или карте-схеме границы прилегающей территории (при наличии таковой). В схеме границы прилегающей территории указываются кадастровый номер и адрес здания, строения, сооружения, земельного участка, в отношении которых установлена граница прилегающей территории, площадь прилегающей территории, условный номер прилегающей территории. </w:t>
      </w:r>
    </w:p>
    <w:p w:rsidR="002E3D84" w:rsidRPr="002E3EC4" w:rsidRDefault="002E3D84" w:rsidP="00843858">
      <w:pPr>
        <w:pStyle w:val="a4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2E3EC4">
        <w:rPr>
          <w:sz w:val="22"/>
          <w:szCs w:val="22"/>
        </w:rPr>
        <w:t>3.6.</w:t>
      </w:r>
      <w:r w:rsidR="00D43332" w:rsidRPr="002E3EC4">
        <w:rPr>
          <w:sz w:val="22"/>
          <w:szCs w:val="22"/>
        </w:rPr>
        <w:t xml:space="preserve">7. Площадь прилегающей территории определяется как разница площади территории, установленной по внешнему контуру границы прилегающей территории, и площади территории, установленной по внутреннему контуру границы прилегающей территории. </w:t>
      </w:r>
    </w:p>
    <w:p w:rsidR="002E3D84" w:rsidRPr="002E3EC4" w:rsidRDefault="002E3D84" w:rsidP="00843858">
      <w:pPr>
        <w:pStyle w:val="a4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2E3EC4">
        <w:rPr>
          <w:sz w:val="22"/>
          <w:szCs w:val="22"/>
        </w:rPr>
        <w:t>3.6.</w:t>
      </w:r>
      <w:r w:rsidR="00D43332" w:rsidRPr="002E3EC4">
        <w:rPr>
          <w:sz w:val="22"/>
          <w:szCs w:val="22"/>
        </w:rPr>
        <w:t xml:space="preserve">8. Подготовка схемы границы прилегающей территории осуществляется в соответствии с настоящим Законом органом местного самоуправления или по его заказу кадастровым инженером и финансируется за счет средств местного бюджета. </w:t>
      </w:r>
    </w:p>
    <w:p w:rsidR="002E3D84" w:rsidRPr="002E3EC4" w:rsidRDefault="002E3D84" w:rsidP="00843858">
      <w:pPr>
        <w:pStyle w:val="a4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2E3EC4">
        <w:rPr>
          <w:sz w:val="22"/>
          <w:szCs w:val="22"/>
        </w:rPr>
        <w:t>3.6.</w:t>
      </w:r>
      <w:r w:rsidR="00D43332" w:rsidRPr="002E3EC4">
        <w:rPr>
          <w:sz w:val="22"/>
          <w:szCs w:val="22"/>
        </w:rPr>
        <w:t xml:space="preserve">9. Подготовка схемы границы прилегающей территории осуществляется в форме документа, в том числе электронного, с использованием технологических и программных средств. </w:t>
      </w:r>
      <w:r w:rsidR="00D43332" w:rsidRPr="002E3EC4">
        <w:rPr>
          <w:sz w:val="22"/>
          <w:szCs w:val="22"/>
        </w:rPr>
        <w:lastRenderedPageBreak/>
        <w:t xml:space="preserve">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документа, в том числе электронного. 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инженера, подготовившего такую схему. </w:t>
      </w:r>
    </w:p>
    <w:p w:rsidR="002E3D84" w:rsidRPr="002E3EC4" w:rsidRDefault="002E3D84" w:rsidP="00843858">
      <w:pPr>
        <w:pStyle w:val="a4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2E3EC4">
        <w:rPr>
          <w:sz w:val="22"/>
          <w:szCs w:val="22"/>
        </w:rPr>
        <w:t>3.6.</w:t>
      </w:r>
      <w:r w:rsidR="00D43332" w:rsidRPr="002E3EC4">
        <w:rPr>
          <w:sz w:val="22"/>
          <w:szCs w:val="22"/>
        </w:rPr>
        <w:t xml:space="preserve">10. Форма схемы границы прилегающей территории, требования к ее подготовке, а также требования к точности и методам </w:t>
      </w:r>
      <w:proofErr w:type="gramStart"/>
      <w:r w:rsidR="00D43332" w:rsidRPr="002E3EC4">
        <w:rPr>
          <w:sz w:val="22"/>
          <w:szCs w:val="22"/>
        </w:rPr>
        <w:t>определения координат поворотных точек границы прилегающей территории</w:t>
      </w:r>
      <w:proofErr w:type="gramEnd"/>
      <w:r w:rsidR="00D43332" w:rsidRPr="002E3EC4">
        <w:rPr>
          <w:sz w:val="22"/>
          <w:szCs w:val="22"/>
        </w:rPr>
        <w:t xml:space="preserve"> устанавливаются органом исполнительной власти </w:t>
      </w:r>
      <w:r w:rsidR="00664D8D">
        <w:rPr>
          <w:sz w:val="22"/>
          <w:szCs w:val="22"/>
        </w:rPr>
        <w:t xml:space="preserve">Оренбургской </w:t>
      </w:r>
      <w:r w:rsidR="00D43332" w:rsidRPr="002E3EC4">
        <w:rPr>
          <w:sz w:val="22"/>
          <w:szCs w:val="22"/>
        </w:rPr>
        <w:t xml:space="preserve">области, уполномоченным на реализацию в </w:t>
      </w:r>
      <w:r w:rsidR="00664D8D">
        <w:rPr>
          <w:sz w:val="22"/>
          <w:szCs w:val="22"/>
        </w:rPr>
        <w:t xml:space="preserve">Оренбургской </w:t>
      </w:r>
      <w:r w:rsidR="00D43332" w:rsidRPr="002E3EC4">
        <w:rPr>
          <w:sz w:val="22"/>
          <w:szCs w:val="22"/>
        </w:rPr>
        <w:t xml:space="preserve">области единой государственной политики в сфере жилищно-коммунального хозяйства. </w:t>
      </w:r>
    </w:p>
    <w:p w:rsidR="002E3D84" w:rsidRPr="002E3EC4" w:rsidRDefault="002E3D84" w:rsidP="00843858">
      <w:pPr>
        <w:pStyle w:val="a4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2E3EC4">
        <w:rPr>
          <w:sz w:val="22"/>
          <w:szCs w:val="22"/>
        </w:rPr>
        <w:t>3.6.</w:t>
      </w:r>
      <w:r w:rsidR="00D43332" w:rsidRPr="002E3EC4">
        <w:rPr>
          <w:sz w:val="22"/>
          <w:szCs w:val="22"/>
        </w:rPr>
        <w:t>11. 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 статьи 4</w:t>
      </w:r>
      <w:r w:rsidRPr="002E3EC4">
        <w:rPr>
          <w:sz w:val="22"/>
          <w:szCs w:val="22"/>
        </w:rPr>
        <w:t>5.1 Федерального закона "Об общ</w:t>
      </w:r>
      <w:r w:rsidR="00D43332" w:rsidRPr="002E3EC4">
        <w:rPr>
          <w:sz w:val="22"/>
          <w:szCs w:val="22"/>
        </w:rPr>
        <w:t xml:space="preserve">их принципах организации местного самоуправления в Российской Федерации" и статьи 5.1 Градостроительного кодекса Российской Федерации. </w:t>
      </w:r>
    </w:p>
    <w:p w:rsidR="002E3D84" w:rsidRPr="002E3EC4" w:rsidRDefault="002E3D84" w:rsidP="00843858">
      <w:pPr>
        <w:pStyle w:val="a4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2E3EC4">
        <w:rPr>
          <w:sz w:val="22"/>
          <w:szCs w:val="22"/>
        </w:rPr>
        <w:t>3.6.</w:t>
      </w:r>
      <w:r w:rsidR="00D43332" w:rsidRPr="002E3EC4">
        <w:rPr>
          <w:sz w:val="22"/>
          <w:szCs w:val="22"/>
        </w:rPr>
        <w:t xml:space="preserve">12. 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</w:t>
      </w:r>
      <w:r w:rsidRPr="002E3EC4">
        <w:rPr>
          <w:sz w:val="22"/>
          <w:szCs w:val="22"/>
        </w:rPr>
        <w:t>Оренбургской</w:t>
      </w:r>
      <w:r w:rsidR="00D43332" w:rsidRPr="002E3EC4">
        <w:rPr>
          <w:sz w:val="22"/>
          <w:szCs w:val="22"/>
        </w:rPr>
        <w:t xml:space="preserve"> области, </w:t>
      </w:r>
      <w:r w:rsidRPr="002E3EC4">
        <w:rPr>
          <w:sz w:val="22"/>
          <w:szCs w:val="22"/>
        </w:rPr>
        <w:t>уполномоченный на реализацию в Оренбургской</w:t>
      </w:r>
      <w:r w:rsidR="00D43332" w:rsidRPr="002E3EC4">
        <w:rPr>
          <w:sz w:val="22"/>
          <w:szCs w:val="22"/>
        </w:rPr>
        <w:t xml:space="preserve"> области единой государственной политики в сфере жилищно-коммунального хозяйства. </w:t>
      </w:r>
    </w:p>
    <w:p w:rsidR="00843858" w:rsidRPr="002E3EC4" w:rsidRDefault="002E3D84" w:rsidP="00843858">
      <w:pPr>
        <w:pStyle w:val="a4"/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2E3EC4">
        <w:rPr>
          <w:sz w:val="22"/>
          <w:szCs w:val="22"/>
        </w:rPr>
        <w:t>3.6.</w:t>
      </w:r>
      <w:r w:rsidR="00D43332" w:rsidRPr="002E3EC4">
        <w:rPr>
          <w:sz w:val="22"/>
          <w:szCs w:val="22"/>
        </w:rPr>
        <w:t xml:space="preserve">13. </w:t>
      </w:r>
      <w:proofErr w:type="gramStart"/>
      <w:r w:rsidR="00D43332" w:rsidRPr="002E3EC4">
        <w:rPr>
          <w:sz w:val="22"/>
          <w:szCs w:val="22"/>
        </w:rPr>
        <w:t xml:space="preserve">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в информационно-телекоммуникационной сети "Интернет" на официальном сайте органа местного самоуправления и органа исполнительной власти </w:t>
      </w:r>
      <w:r w:rsidRPr="002E3EC4">
        <w:rPr>
          <w:sz w:val="22"/>
          <w:szCs w:val="22"/>
        </w:rPr>
        <w:t>Оренбургской области</w:t>
      </w:r>
      <w:r w:rsidR="00D43332" w:rsidRPr="002E3EC4">
        <w:rPr>
          <w:sz w:val="22"/>
          <w:szCs w:val="22"/>
        </w:rPr>
        <w:t xml:space="preserve">, уполномоченного на реализацию в </w:t>
      </w:r>
      <w:r w:rsidRPr="002E3EC4">
        <w:rPr>
          <w:sz w:val="22"/>
          <w:szCs w:val="22"/>
        </w:rPr>
        <w:t>Оренбургской</w:t>
      </w:r>
      <w:r w:rsidR="00D43332" w:rsidRPr="002E3EC4">
        <w:rPr>
          <w:sz w:val="22"/>
          <w:szCs w:val="22"/>
        </w:rPr>
        <w:t xml:space="preserve"> области единой государственной политики в сфере жилищно-коммунального хозяйства, а также размещаются в государственной информационной системе жилищно-коммунального хозяйства не позднее одного месяца со</w:t>
      </w:r>
      <w:proofErr w:type="gramEnd"/>
      <w:r w:rsidR="00D43332" w:rsidRPr="002E3EC4">
        <w:rPr>
          <w:sz w:val="22"/>
          <w:szCs w:val="22"/>
        </w:rPr>
        <w:t xml:space="preserve"> дня их утверждения.</w:t>
      </w:r>
    </w:p>
    <w:p w:rsidR="00843858" w:rsidRPr="002E3EC4" w:rsidRDefault="00843858" w:rsidP="00843858">
      <w:pPr>
        <w:pStyle w:val="a4"/>
        <w:autoSpaceDE w:val="0"/>
        <w:autoSpaceDN w:val="0"/>
        <w:adjustRightInd w:val="0"/>
        <w:ind w:left="709"/>
        <w:jc w:val="both"/>
        <w:rPr>
          <w:bCs/>
          <w:sz w:val="22"/>
          <w:szCs w:val="22"/>
        </w:rPr>
      </w:pPr>
    </w:p>
    <w:p w:rsidR="00741BF9" w:rsidRPr="002E3EC4" w:rsidRDefault="00741BF9" w:rsidP="00741BF9">
      <w:pPr>
        <w:pStyle w:val="a4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8A19E0" w:rsidRPr="002E3EC4" w:rsidRDefault="008A19E0" w:rsidP="00741BF9">
      <w:pPr>
        <w:pStyle w:val="a4"/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</w:p>
    <w:p w:rsidR="00BC7D0B" w:rsidRPr="00967C30" w:rsidRDefault="00BC7D0B" w:rsidP="00BC7D0B">
      <w:pPr>
        <w:pStyle w:val="a4"/>
        <w:autoSpaceDE w:val="0"/>
        <w:autoSpaceDN w:val="0"/>
        <w:adjustRightInd w:val="0"/>
        <w:ind w:left="0" w:firstLine="709"/>
        <w:jc w:val="both"/>
      </w:pPr>
    </w:p>
    <w:p w:rsidR="007218D2" w:rsidRDefault="007218D2" w:rsidP="007218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18D2" w:rsidRDefault="007218D2" w:rsidP="007218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18D2" w:rsidRDefault="007218D2" w:rsidP="007218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99F" w:rsidRDefault="009B699F"/>
    <w:sectPr w:rsidR="009B699F" w:rsidSect="00947C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CE4" w:rsidRDefault="00BA1CE4" w:rsidP="0060317A">
      <w:pPr>
        <w:spacing w:after="0" w:line="240" w:lineRule="auto"/>
      </w:pPr>
      <w:r>
        <w:separator/>
      </w:r>
    </w:p>
  </w:endnote>
  <w:endnote w:type="continuationSeparator" w:id="0">
    <w:p w:rsidR="00BA1CE4" w:rsidRDefault="00BA1CE4" w:rsidP="0060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781"/>
      <w:docPartObj>
        <w:docPartGallery w:val="Page Numbers (Bottom of Page)"/>
        <w:docPartUnique/>
      </w:docPartObj>
    </w:sdtPr>
    <w:sdtContent>
      <w:p w:rsidR="0060317A" w:rsidRDefault="003D4D6F">
        <w:pPr>
          <w:pStyle w:val="a7"/>
          <w:jc w:val="right"/>
        </w:pPr>
        <w:fldSimple w:instr=" PAGE   \* MERGEFORMAT ">
          <w:r w:rsidR="006A7443">
            <w:rPr>
              <w:noProof/>
            </w:rPr>
            <w:t>1</w:t>
          </w:r>
        </w:fldSimple>
      </w:p>
    </w:sdtContent>
  </w:sdt>
  <w:p w:rsidR="0060317A" w:rsidRDefault="006031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CE4" w:rsidRDefault="00BA1CE4" w:rsidP="0060317A">
      <w:pPr>
        <w:spacing w:after="0" w:line="240" w:lineRule="auto"/>
      </w:pPr>
      <w:r>
        <w:separator/>
      </w:r>
    </w:p>
  </w:footnote>
  <w:footnote w:type="continuationSeparator" w:id="0">
    <w:p w:rsidR="00BA1CE4" w:rsidRDefault="00BA1CE4" w:rsidP="00603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5369"/>
    <w:multiLevelType w:val="multilevel"/>
    <w:tmpl w:val="3D2C37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1BC692A"/>
    <w:multiLevelType w:val="multilevel"/>
    <w:tmpl w:val="461E3D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0584863"/>
    <w:multiLevelType w:val="hybridMultilevel"/>
    <w:tmpl w:val="73863566"/>
    <w:lvl w:ilvl="0" w:tplc="8494C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046DE2"/>
    <w:multiLevelType w:val="multilevel"/>
    <w:tmpl w:val="6FEAF7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8D2"/>
    <w:rsid w:val="000742F4"/>
    <w:rsid w:val="000B17BC"/>
    <w:rsid w:val="000B184D"/>
    <w:rsid w:val="000E504F"/>
    <w:rsid w:val="001F5DF8"/>
    <w:rsid w:val="00237C1C"/>
    <w:rsid w:val="002743F7"/>
    <w:rsid w:val="00275304"/>
    <w:rsid w:val="002E3D84"/>
    <w:rsid w:val="002E3EC4"/>
    <w:rsid w:val="00383F27"/>
    <w:rsid w:val="003D4D6F"/>
    <w:rsid w:val="00413D46"/>
    <w:rsid w:val="004A2693"/>
    <w:rsid w:val="004A68E1"/>
    <w:rsid w:val="004F4FE0"/>
    <w:rsid w:val="005472E7"/>
    <w:rsid w:val="0060317A"/>
    <w:rsid w:val="00664D8D"/>
    <w:rsid w:val="006A7443"/>
    <w:rsid w:val="006C56BC"/>
    <w:rsid w:val="007218D2"/>
    <w:rsid w:val="00741BF9"/>
    <w:rsid w:val="00780DEC"/>
    <w:rsid w:val="007B3D99"/>
    <w:rsid w:val="007D1AC5"/>
    <w:rsid w:val="007D5A0A"/>
    <w:rsid w:val="00843858"/>
    <w:rsid w:val="008A19E0"/>
    <w:rsid w:val="00947CE2"/>
    <w:rsid w:val="009B699F"/>
    <w:rsid w:val="009D10B6"/>
    <w:rsid w:val="00A56F55"/>
    <w:rsid w:val="00B22DB8"/>
    <w:rsid w:val="00B32AF2"/>
    <w:rsid w:val="00BA1CE4"/>
    <w:rsid w:val="00BA7CDF"/>
    <w:rsid w:val="00BB1E6A"/>
    <w:rsid w:val="00BC5933"/>
    <w:rsid w:val="00BC7D0B"/>
    <w:rsid w:val="00C1218D"/>
    <w:rsid w:val="00C551D9"/>
    <w:rsid w:val="00D43332"/>
    <w:rsid w:val="00D57424"/>
    <w:rsid w:val="00D93591"/>
    <w:rsid w:val="00DE205F"/>
    <w:rsid w:val="00E23D7B"/>
    <w:rsid w:val="00F15A92"/>
    <w:rsid w:val="00F6601D"/>
    <w:rsid w:val="00F759C0"/>
    <w:rsid w:val="00FC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218D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218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218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218D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218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1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9">
    <w:name w:val="Font Style19"/>
    <w:uiPriority w:val="99"/>
    <w:rsid w:val="007218D2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C7D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BC7D0B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BC7D0B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BC7D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03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317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03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317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03D33-0D1C-44DD-8747-33DB6484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27</cp:revision>
  <cp:lastPrinted>2018-12-28T06:03:00Z</cp:lastPrinted>
  <dcterms:created xsi:type="dcterms:W3CDTF">2018-12-06T03:49:00Z</dcterms:created>
  <dcterms:modified xsi:type="dcterms:W3CDTF">2019-01-06T11:30:00Z</dcterms:modified>
</cp:coreProperties>
</file>